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B7" w:rsidRDefault="00EE39B7" w:rsidP="00EE39B7">
      <w:pPr>
        <w:spacing w:line="60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附件4</w:t>
      </w:r>
    </w:p>
    <w:p w:rsidR="00EE39B7" w:rsidRDefault="00EE39B7" w:rsidP="00EE39B7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</w:pPr>
    </w:p>
    <w:p w:rsidR="00EE39B7" w:rsidRDefault="00EE39B7" w:rsidP="00EE39B7">
      <w:pPr>
        <w:spacing w:line="60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b/>
          <w:color w:val="000000"/>
          <w:sz w:val="44"/>
          <w:szCs w:val="44"/>
        </w:rPr>
        <w:t>2024年南昌市劳模变动情况汇总表</w:t>
      </w:r>
    </w:p>
    <w:p w:rsidR="00EE39B7" w:rsidRDefault="00EE39B7" w:rsidP="00EE39B7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填报单位(盖章）：                          经办人： </w:t>
      </w:r>
    </w:p>
    <w:tbl>
      <w:tblPr>
        <w:tblW w:w="0" w:type="auto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66"/>
        <w:gridCol w:w="1172"/>
        <w:gridCol w:w="579"/>
        <w:gridCol w:w="2161"/>
        <w:gridCol w:w="2030"/>
        <w:gridCol w:w="1698"/>
      </w:tblGrid>
      <w:tr w:rsidR="00EE39B7" w:rsidTr="00B606C5">
        <w:trPr>
          <w:trHeight w:val="793"/>
        </w:trPr>
        <w:tc>
          <w:tcPr>
            <w:tcW w:w="8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分类</w:t>
            </w: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原工作单位和职务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现工作单位和职务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备 注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 w:val="restart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调出劳模</w:t>
            </w: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 w:val="restart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调入/新增</w:t>
            </w:r>
          </w:p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劳模</w:t>
            </w: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 w:val="restart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去世/撤销</w:t>
            </w:r>
          </w:p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劳模</w:t>
            </w: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E39B7" w:rsidTr="00B606C5">
        <w:trPr>
          <w:trHeight w:val="611"/>
        </w:trPr>
        <w:tc>
          <w:tcPr>
            <w:tcW w:w="861" w:type="dxa"/>
            <w:vMerge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79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61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center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EE39B7" w:rsidRDefault="00EE39B7" w:rsidP="00B606C5">
            <w:pPr>
              <w:widowControl/>
              <w:spacing w:line="500" w:lineRule="exact"/>
              <w:jc w:val="left"/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EE39B7" w:rsidRDefault="00EE39B7" w:rsidP="00EE39B7">
      <w:pPr>
        <w:spacing w:line="5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2024年市级劳模人数：             2025年市级劳模人数：</w:t>
      </w:r>
    </w:p>
    <w:p w:rsidR="00B91DAC" w:rsidRPr="00EE39B7" w:rsidRDefault="00B91DAC">
      <w:bookmarkStart w:id="0" w:name="_GoBack"/>
      <w:bookmarkEnd w:id="0"/>
    </w:p>
    <w:sectPr w:rsidR="00B91DAC" w:rsidRPr="00EE39B7"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B7"/>
    <w:rsid w:val="00B91DAC"/>
    <w:rsid w:val="00E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F322E-B604-46F8-BFBF-869FBC37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B7"/>
    <w:pPr>
      <w:widowControl w:val="0"/>
      <w:jc w:val="both"/>
    </w:pPr>
    <w:rPr>
      <w:rFonts w:ascii="Calibri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2024-10-28T05:57:00Z</dcterms:created>
  <dcterms:modified xsi:type="dcterms:W3CDTF">2024-10-28T05:57:00Z</dcterms:modified>
</cp:coreProperties>
</file>